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65" w:rsidRDefault="00450A2D" w:rsidP="00CF166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-623570</wp:posOffset>
                </wp:positionV>
                <wp:extent cx="6925945" cy="10201275"/>
                <wp:effectExtent l="19050" t="19050" r="27305" b="2857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5945" cy="10201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464B" w:rsidRDefault="00981B9F" w:rsidP="00DA464B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104130" cy="1076325"/>
                                  <wp:effectExtent l="0" t="0" r="1270" b="9525"/>
                                  <wp:docPr id="1" name="Image 0" descr="fond G&amp;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0" descr="fond G&amp;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8680" cy="1081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F1A" w:rsidRPr="00DA464B" w:rsidRDefault="00853F1A" w:rsidP="00DA464B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4A7A3C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En partenariat avec</w:t>
                            </w:r>
                            <w:r w:rsidR="00DA464B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Monalisa Nord Pas de Calais</w:t>
                            </w:r>
                            <w:r w:rsidRPr="004A7A3C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75257F" w:rsidRPr="004610BE" w:rsidRDefault="000A77B0" w:rsidP="004A7A3C">
                            <w:pPr>
                              <w:spacing w:after="0"/>
                              <w:rPr>
                                <w:rFonts w:asciiTheme="minorHAnsi" w:hAnsiTheme="minorHAnsi"/>
                              </w:rPr>
                            </w:pPr>
                            <w:r w:rsidRPr="004610BE">
                              <w:rPr>
                                <w:rFonts w:asciiTheme="minorHAnsi" w:hAnsiTheme="minorHAnsi"/>
                                <w:b/>
                                <w:color w:val="984806"/>
                                <w:sz w:val="32"/>
                                <w:szCs w:val="32"/>
                              </w:rPr>
                              <w:t xml:space="preserve">Atelier – </w:t>
                            </w:r>
                            <w:r w:rsidR="00340ABA" w:rsidRPr="004610BE">
                              <w:rPr>
                                <w:rFonts w:asciiTheme="minorHAnsi" w:hAnsiTheme="minorHAnsi"/>
                                <w:b/>
                                <w:color w:val="984806"/>
                                <w:sz w:val="32"/>
                                <w:szCs w:val="32"/>
                              </w:rPr>
                              <w:t>Visite</w:t>
                            </w:r>
                            <w:r w:rsidR="00676672" w:rsidRPr="004610BE">
                              <w:rPr>
                                <w:rFonts w:asciiTheme="minorHAnsi" w:hAnsiTheme="minorHAnsi"/>
                                <w:b/>
                                <w:color w:val="984806"/>
                                <w:sz w:val="32"/>
                                <w:szCs w:val="32"/>
                              </w:rPr>
                              <w:t xml:space="preserve"> à domicile des personnes isolées</w:t>
                            </w:r>
                            <w:r w:rsidR="008038D9" w:rsidRPr="004610BE">
                              <w:rPr>
                                <w:rFonts w:asciiTheme="minorHAnsi" w:hAnsiTheme="minorHAnsi"/>
                                <w:b/>
                                <w:color w:val="984806"/>
                                <w:sz w:val="32"/>
                                <w:szCs w:val="32"/>
                              </w:rPr>
                              <w:t xml:space="preserve"> et Intergénération</w:t>
                            </w:r>
                          </w:p>
                          <w:p w:rsidR="008038D9" w:rsidRPr="00DA464B" w:rsidRDefault="009C0AA3" w:rsidP="007A2D9D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La canicule de 2003 et ses </w:t>
                            </w:r>
                            <w:r w:rsidR="008038D9"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décès ont mis en évidence la solitude dans laquelle vivaient nombre de personnes âgées.</w:t>
                            </w:r>
                          </w:p>
                          <w:p w:rsidR="008038D9" w:rsidRPr="00DA464B" w:rsidRDefault="008038D9" w:rsidP="007A2D9D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Le rapport MONALISA remis le 12 Juillet 2013 par Jean-François SERRES à Michelle DELAUNAY, ministre déléguée aux personnes âgées et à l’autonomie, a rendu compte d’une volonté inter partenariale et inter associative de </w:t>
                            </w:r>
                            <w:r w:rsidR="009C0AA3"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mobiliser de l’engagement citoyen pour </w:t>
                            </w:r>
                            <w:r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faire cause commune de manière durable autour de la lutte contre la solitude des personnes âgées.</w:t>
                            </w:r>
                          </w:p>
                          <w:p w:rsidR="00C340E7" w:rsidRDefault="008038D9" w:rsidP="007A2D9D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Des Collectivités, des CCAS, des Centres sociaux, des associations ont mis en place </w:t>
                            </w:r>
                            <w:r w:rsidRPr="00DA464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des visites au domicile </w:t>
                            </w:r>
                            <w:r w:rsidR="009C0AA3" w:rsidRPr="00DA464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avec des habitants, des professionnels, ou des services civiques, auprès </w:t>
                            </w:r>
                            <w:r w:rsidRPr="00DA464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des personnes âgées</w:t>
                            </w:r>
                            <w:r w:rsidR="00CF1542" w:rsidRPr="00DA464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, et sous forme d’actions individuelles ou collectives. </w:t>
                            </w:r>
                            <w:r w:rsidR="00435810" w:rsidRPr="00DA464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D’autres </w:t>
                            </w:r>
                            <w:r w:rsidR="00057CBB" w:rsidRPr="00DA464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structures </w:t>
                            </w:r>
                            <w:r w:rsidR="0075257F" w:rsidRPr="00DA464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souhaitent mettre en œuvre de telles actions y compris vers des person</w:t>
                            </w:r>
                            <w:r w:rsidR="009C0AA3" w:rsidRPr="00DA464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="00DA464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es isolées pas forcément âgées.</w:t>
                            </w:r>
                          </w:p>
                          <w:p w:rsidR="00DA464B" w:rsidRPr="00DA464B" w:rsidRDefault="00DA464B" w:rsidP="007A2D9D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A77B0" w:rsidRPr="00DA464B" w:rsidRDefault="000A77B0" w:rsidP="007A2D9D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A464B">
                              <w:rPr>
                                <w:rFonts w:asciiTheme="minorHAnsi" w:hAnsiTheme="minorHAnsi"/>
                                <w:b/>
                                <w:i/>
                                <w:color w:val="76923C"/>
                                <w:sz w:val="24"/>
                                <w:szCs w:val="24"/>
                              </w:rPr>
                              <w:t>L’atelier</w:t>
                            </w:r>
                            <w:r w:rsidR="00435810" w:rsidRPr="00DA464B">
                              <w:rPr>
                                <w:rFonts w:asciiTheme="minorHAnsi" w:hAnsiTheme="minorHAnsi"/>
                                <w:b/>
                                <w:i/>
                                <w:color w:val="76923C"/>
                                <w:sz w:val="24"/>
                                <w:szCs w:val="24"/>
                              </w:rPr>
                              <w:t xml:space="preserve"> doit permettre</w:t>
                            </w:r>
                            <w:r w:rsidR="009C0AA3" w:rsidRPr="00DA464B">
                              <w:rPr>
                                <w:rFonts w:asciiTheme="minorHAnsi" w:hAnsiTheme="minorHAnsi"/>
                                <w:b/>
                                <w:i/>
                                <w:color w:val="76923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464B">
                              <w:rPr>
                                <w:rFonts w:asciiTheme="minorHAnsi" w:hAnsiTheme="minorHAnsi"/>
                                <w:b/>
                                <w:i/>
                                <w:color w:val="76923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0A77B0" w:rsidRPr="00DA464B" w:rsidRDefault="00405F10" w:rsidP="007A2D9D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- d’échanger des </w:t>
                            </w:r>
                            <w:r w:rsidR="000A77B0"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expériences </w:t>
                            </w:r>
                            <w:r w:rsidR="008038D9"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et de</w:t>
                            </w:r>
                            <w:r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</w:t>
                            </w:r>
                            <w:r w:rsidR="008038D9"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pratiques </w:t>
                            </w:r>
                            <w:r w:rsidR="000A77B0"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entre participants ;</w:t>
                            </w:r>
                          </w:p>
                          <w:p w:rsidR="000A77B0" w:rsidRPr="00DA464B" w:rsidRDefault="000A77B0" w:rsidP="007A2D9D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- de repérer les facteurs de réussite et les difficultés rencontrées dans la mise en place de ces </w:t>
                            </w:r>
                            <w:r w:rsidR="00052D94"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visite</w:t>
                            </w:r>
                            <w:r w:rsidR="009C0AA3"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 </w:t>
                            </w:r>
                          </w:p>
                          <w:p w:rsidR="00F773EE" w:rsidRDefault="000A77B0" w:rsidP="007A2D9D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 de formaliser des r</w:t>
                            </w:r>
                            <w:r w:rsidR="00057CBB"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ecommandations pour développer ces</w:t>
                            </w:r>
                            <w:r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actions </w:t>
                            </w:r>
                            <w:r w:rsidR="00057CBB"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dans l’objectif de favoriser des </w:t>
                            </w:r>
                            <w:r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échanges </w:t>
                            </w:r>
                            <w:r w:rsidR="00057CBB"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si possible </w:t>
                            </w:r>
                            <w:r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intergénérationnels dans des conditions optimales.</w:t>
                            </w:r>
                          </w:p>
                          <w:p w:rsidR="00DA464B" w:rsidRPr="00DA464B" w:rsidRDefault="00DA464B" w:rsidP="007A2D9D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DA464B" w:rsidRPr="00DA464B" w:rsidRDefault="000A77B0" w:rsidP="007A2D9D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b/>
                                <w:i/>
                                <w:color w:val="76923C"/>
                                <w:sz w:val="24"/>
                                <w:szCs w:val="24"/>
                              </w:rPr>
                            </w:pPr>
                            <w:r w:rsidRPr="00DA464B">
                              <w:rPr>
                                <w:rFonts w:asciiTheme="minorHAnsi" w:hAnsiTheme="minorHAnsi"/>
                                <w:b/>
                                <w:i/>
                                <w:color w:val="76923C"/>
                                <w:sz w:val="24"/>
                                <w:szCs w:val="24"/>
                              </w:rPr>
                              <w:t>Date</w:t>
                            </w:r>
                            <w:r w:rsidR="005468EC">
                              <w:rPr>
                                <w:rFonts w:asciiTheme="minorHAnsi" w:hAnsiTheme="minorHAnsi"/>
                                <w:b/>
                                <w:i/>
                                <w:color w:val="76923C"/>
                                <w:sz w:val="24"/>
                                <w:szCs w:val="24"/>
                              </w:rPr>
                              <w:t xml:space="preserve"> au choix</w:t>
                            </w:r>
                            <w:r w:rsidRPr="00DA464B">
                              <w:rPr>
                                <w:rFonts w:asciiTheme="minorHAnsi" w:hAnsiTheme="minorHAnsi"/>
                                <w:b/>
                                <w:i/>
                                <w:color w:val="76923C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DA464B" w:rsidRPr="00DA464B" w:rsidRDefault="00DA464B" w:rsidP="007A2D9D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color w:val="76923C"/>
                                <w:sz w:val="24"/>
                                <w:szCs w:val="24"/>
                              </w:rPr>
                            </w:pPr>
                            <w:r w:rsidRPr="00DA464B">
                              <w:rPr>
                                <w:rFonts w:asciiTheme="minorHAnsi" w:hAnsiTheme="minorHAnsi"/>
                                <w:b/>
                                <w:color w:val="76923C"/>
                                <w:sz w:val="24"/>
                                <w:szCs w:val="24"/>
                              </w:rPr>
                              <w:t xml:space="preserve">Mardi 11 septembre </w:t>
                            </w:r>
                            <w:r w:rsidR="000A77B0" w:rsidRPr="00DA464B">
                              <w:rPr>
                                <w:rFonts w:asciiTheme="minorHAnsi" w:hAnsiTheme="minorHAnsi"/>
                                <w:b/>
                                <w:color w:val="76923C"/>
                                <w:sz w:val="24"/>
                                <w:szCs w:val="24"/>
                              </w:rPr>
                              <w:t>à</w:t>
                            </w:r>
                            <w:r w:rsidR="004A7A3C" w:rsidRPr="00DA464B">
                              <w:rPr>
                                <w:rFonts w:asciiTheme="minorHAnsi" w:hAnsiTheme="minorHAnsi"/>
                                <w:b/>
                                <w:color w:val="76923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464B">
                              <w:rPr>
                                <w:rFonts w:asciiTheme="minorHAnsi" w:hAnsiTheme="minorHAnsi"/>
                                <w:b/>
                                <w:color w:val="76923C"/>
                                <w:sz w:val="24"/>
                                <w:szCs w:val="24"/>
                              </w:rPr>
                              <w:t>de 10h00 à 16h30 (accueil dès 9h30)</w:t>
                            </w:r>
                          </w:p>
                          <w:p w:rsidR="00DA464B" w:rsidRPr="000567DA" w:rsidRDefault="00DA464B" w:rsidP="007A2D9D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b/>
                                <w:color w:val="76923C"/>
                                <w:sz w:val="24"/>
                                <w:szCs w:val="24"/>
                              </w:rPr>
                            </w:pPr>
                            <w:r w:rsidRPr="000567DA">
                              <w:rPr>
                                <w:rFonts w:asciiTheme="minorHAnsi" w:hAnsiTheme="minorHAnsi"/>
                                <w:b/>
                                <w:color w:val="76923C"/>
                                <w:sz w:val="24"/>
                                <w:szCs w:val="24"/>
                              </w:rPr>
                              <w:t xml:space="preserve">Ou </w:t>
                            </w:r>
                          </w:p>
                          <w:p w:rsidR="00DA464B" w:rsidRDefault="00DA464B" w:rsidP="007A2D9D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b/>
                                <w:color w:val="76923C"/>
                                <w:sz w:val="24"/>
                                <w:szCs w:val="24"/>
                              </w:rPr>
                            </w:pPr>
                            <w:r w:rsidRPr="000567DA">
                              <w:rPr>
                                <w:rFonts w:asciiTheme="minorHAnsi" w:hAnsiTheme="minorHAnsi"/>
                                <w:b/>
                                <w:color w:val="76923C"/>
                                <w:sz w:val="24"/>
                                <w:szCs w:val="24"/>
                              </w:rPr>
                              <w:t xml:space="preserve">Vendredi 21 septembre à </w:t>
                            </w:r>
                            <w:r w:rsidRPr="00DA464B">
                              <w:rPr>
                                <w:rFonts w:asciiTheme="minorHAnsi" w:hAnsiTheme="minorHAnsi"/>
                                <w:b/>
                                <w:color w:val="76923C"/>
                                <w:sz w:val="24"/>
                                <w:szCs w:val="24"/>
                              </w:rPr>
                              <w:t>de 10h00 à 16h30 (accueil dès 9h30)</w:t>
                            </w:r>
                          </w:p>
                          <w:p w:rsidR="00DA464B" w:rsidRPr="005468EC" w:rsidRDefault="000567DA" w:rsidP="007A2D9D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468E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Ces deux ateliers se dérouleront sur la Métropole lilloise l’un sur Villeneuve d’Ascq, l’autre sur Lomme. Les lieux exacts seront précisés ultérieurement.</w:t>
                            </w:r>
                          </w:p>
                          <w:p w:rsidR="00DA464B" w:rsidRDefault="00DA464B" w:rsidP="007A2D9D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b/>
                                <w:i/>
                                <w:color w:val="76923C"/>
                                <w:sz w:val="24"/>
                                <w:szCs w:val="24"/>
                              </w:rPr>
                            </w:pPr>
                          </w:p>
                          <w:p w:rsidR="000A77B0" w:rsidRPr="00DA464B" w:rsidRDefault="000A77B0" w:rsidP="007A2D9D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color w:val="76923C"/>
                                <w:sz w:val="24"/>
                                <w:szCs w:val="24"/>
                              </w:rPr>
                            </w:pPr>
                            <w:r w:rsidRPr="00DA464B">
                              <w:rPr>
                                <w:rFonts w:asciiTheme="minorHAnsi" w:hAnsiTheme="minorHAnsi"/>
                                <w:b/>
                                <w:i/>
                                <w:color w:val="76923C"/>
                                <w:sz w:val="24"/>
                                <w:szCs w:val="24"/>
                              </w:rPr>
                              <w:t>Public pressenti</w:t>
                            </w:r>
                            <w:r w:rsidRPr="00DA464B">
                              <w:rPr>
                                <w:rFonts w:asciiTheme="minorHAnsi" w:hAnsiTheme="minorHAnsi"/>
                                <w:color w:val="76923C"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DA464B" w:rsidRDefault="000A77B0" w:rsidP="007A2D9D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Elus, présidents de CCAS ou en charge de </w:t>
                            </w:r>
                            <w:r w:rsidR="009C0AA3"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la délégation personnes âgées, </w:t>
                            </w:r>
                            <w:r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directeurs de CCAS, directeurs ou animateurs d’établissements pour personnes âgée</w:t>
                            </w:r>
                            <w:r w:rsidR="00052D94"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s, animateurs d’espaces seniors, </w:t>
                            </w:r>
                            <w:r w:rsidR="00CF1542"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bénévoles ou professionnels</w:t>
                            </w:r>
                            <w:r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de str</w:t>
                            </w:r>
                            <w:r w:rsidR="0075257F"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uctures sociales ou culturelles, </w:t>
                            </w:r>
                            <w:r w:rsidR="00052D94"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qu’ils aient mis ou non en pratique de tels projets</w:t>
                            </w:r>
                            <w:r w:rsidR="00CF1542"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D94"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468EC" w:rsidRPr="00DA464B" w:rsidRDefault="005468EC" w:rsidP="007A2D9D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057CBB" w:rsidRDefault="00F773EE" w:rsidP="007A2D9D">
                            <w:pPr>
                              <w:spacing w:after="0"/>
                              <w:jc w:val="both"/>
                              <w:rPr>
                                <w:rStyle w:val="A3"/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A464B">
                              <w:rPr>
                                <w:rFonts w:asciiTheme="minorHAnsi" w:hAnsiTheme="minorHAnsi"/>
                                <w:b/>
                                <w:i/>
                                <w:color w:val="76923C"/>
                                <w:sz w:val="24"/>
                                <w:szCs w:val="24"/>
                              </w:rPr>
                              <w:t>Intervenant</w:t>
                            </w:r>
                            <w:r w:rsidR="00DA464B">
                              <w:rPr>
                                <w:rFonts w:asciiTheme="minorHAnsi" w:hAnsiTheme="minorHAnsi"/>
                                <w:b/>
                                <w:i/>
                                <w:color w:val="76923C"/>
                                <w:sz w:val="24"/>
                                <w:szCs w:val="24"/>
                              </w:rPr>
                              <w:t xml:space="preserve"> le 11 septembre</w:t>
                            </w:r>
                            <w:r w:rsidRPr="00DA464B">
                              <w:rPr>
                                <w:rFonts w:asciiTheme="minorHAnsi" w:hAnsiTheme="minorHAnsi"/>
                                <w:color w:val="76923C"/>
                                <w:sz w:val="24"/>
                                <w:szCs w:val="24"/>
                              </w:rPr>
                              <w:t> </w:t>
                            </w:r>
                            <w:r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57CBB" w:rsidRPr="00DA464B">
                              <w:rPr>
                                <w:rStyle w:val="A3"/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Luc Roussel – </w:t>
                            </w:r>
                            <w:r w:rsidR="009C0AA3" w:rsidRPr="00DA464B">
                              <w:rPr>
                                <w:rStyle w:val="A3"/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Délégué en charge des enjeux d’accompagnement du vieillissement – Fédération </w:t>
                            </w:r>
                            <w:r w:rsidR="00057CBB" w:rsidRPr="00DA464B">
                              <w:rPr>
                                <w:rStyle w:val="A3"/>
                                <w:rFonts w:asciiTheme="minorHAnsi" w:hAnsiTheme="minorHAnsi"/>
                                <w:sz w:val="24"/>
                                <w:szCs w:val="24"/>
                              </w:rPr>
                              <w:t>des Centres Sociaux</w:t>
                            </w:r>
                            <w:r w:rsidR="00853F1A" w:rsidRPr="00DA464B">
                              <w:rPr>
                                <w:rStyle w:val="A3"/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de France</w:t>
                            </w:r>
                            <w:r w:rsidR="009C0AA3" w:rsidRPr="00DA464B">
                              <w:rPr>
                                <w:rStyle w:val="A3"/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A464B" w:rsidRPr="00DA464B" w:rsidRDefault="00DA464B" w:rsidP="007A2D9D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468EC">
                              <w:rPr>
                                <w:rStyle w:val="A3"/>
                                <w:rFonts w:asciiTheme="minorHAnsi" w:hAnsiTheme="minorHAnsi"/>
                                <w:b/>
                                <w:i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Intervenant le 18 septembre</w:t>
                            </w:r>
                            <w:r w:rsidRPr="005468EC">
                              <w:rPr>
                                <w:rStyle w:val="A3"/>
                                <w:rFonts w:asciiTheme="minorHAnsi" w:hAnsiTheme="minorHAnsi"/>
                                <w:color w:val="76923C" w:themeColor="accent3" w:themeShade="BF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rStyle w:val="A3"/>
                                <w:rFonts w:asciiTheme="minorHAnsi" w:hAnsiTheme="minorHAnsi"/>
                                <w:sz w:val="24"/>
                                <w:szCs w:val="24"/>
                              </w:rPr>
                              <w:t>: Christine Sarels – Responsable nationale Seniors - UFCV</w:t>
                            </w:r>
                          </w:p>
                          <w:p w:rsidR="00F773EE" w:rsidRPr="00DA464B" w:rsidRDefault="00F773EE" w:rsidP="007A2D9D">
                            <w:pPr>
                              <w:spacing w:after="0"/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A464B">
                              <w:rPr>
                                <w:rFonts w:asciiTheme="minorHAnsi" w:hAnsiTheme="minorHAnsi"/>
                                <w:b/>
                                <w:i/>
                                <w:color w:val="76923C"/>
                                <w:sz w:val="24"/>
                                <w:szCs w:val="24"/>
                              </w:rPr>
                              <w:t>Animateur</w:t>
                            </w:r>
                            <w:r w:rsidRPr="00DA464B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</w:rPr>
                              <w:t> </w:t>
                            </w:r>
                            <w:r w:rsidRPr="00DA464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A46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Henri Le Marois </w:t>
                            </w:r>
                          </w:p>
                          <w:p w:rsidR="006D127E" w:rsidRPr="00914327" w:rsidRDefault="006D127E" w:rsidP="00914327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0;margin-top:-49.1pt;width:545.35pt;height:803.2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" strokecolor="#943634" strokeweight="2.25pt">
                <v:textbox>
                  <w:txbxContent>
                    <w:p w:rsidR="00DA464B" w:rsidRDefault="00981B9F" w:rsidP="00DA464B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104130" cy="1076325"/>
                            <wp:effectExtent l="0" t="0" r="1270" b="9525"/>
                            <wp:docPr id="1" name="Image 0" descr="fond G&amp;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0" descr="fond G&amp;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8680" cy="1081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3F1A" w:rsidRPr="00DA464B" w:rsidRDefault="00853F1A" w:rsidP="00DA464B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4A7A3C">
                        <w:rPr>
                          <w:rFonts w:asciiTheme="minorHAnsi" w:hAnsiTheme="minorHAnsi"/>
                          <w:sz w:val="32"/>
                          <w:szCs w:val="32"/>
                        </w:rPr>
                        <w:t>En partenariat avec</w:t>
                      </w:r>
                      <w:r w:rsidR="00DA464B"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Monalisa Nord Pas de Calais</w:t>
                      </w:r>
                      <w:r w:rsidRPr="004A7A3C">
                        <w:rPr>
                          <w:rFonts w:asciiTheme="minorHAnsi" w:hAnsiTheme="minorHAnsi"/>
                          <w:sz w:val="32"/>
                          <w:szCs w:val="32"/>
                        </w:rPr>
                        <w:t>.</w:t>
                      </w:r>
                    </w:p>
                    <w:p w:rsidR="0075257F" w:rsidRPr="004610BE" w:rsidRDefault="000A77B0" w:rsidP="004A7A3C">
                      <w:pPr>
                        <w:spacing w:after="0"/>
                        <w:rPr>
                          <w:rFonts w:asciiTheme="minorHAnsi" w:hAnsiTheme="minorHAnsi"/>
                        </w:rPr>
                      </w:pPr>
                      <w:r w:rsidRPr="004610BE">
                        <w:rPr>
                          <w:rFonts w:asciiTheme="minorHAnsi" w:hAnsiTheme="minorHAnsi"/>
                          <w:b/>
                          <w:color w:val="984806"/>
                          <w:sz w:val="32"/>
                          <w:szCs w:val="32"/>
                        </w:rPr>
                        <w:t xml:space="preserve">Atelier – </w:t>
                      </w:r>
                      <w:r w:rsidR="00340ABA" w:rsidRPr="004610BE">
                        <w:rPr>
                          <w:rFonts w:asciiTheme="minorHAnsi" w:hAnsiTheme="minorHAnsi"/>
                          <w:b/>
                          <w:color w:val="984806"/>
                          <w:sz w:val="32"/>
                          <w:szCs w:val="32"/>
                        </w:rPr>
                        <w:t>Visite</w:t>
                      </w:r>
                      <w:r w:rsidR="00676672" w:rsidRPr="004610BE">
                        <w:rPr>
                          <w:rFonts w:asciiTheme="minorHAnsi" w:hAnsiTheme="minorHAnsi"/>
                          <w:b/>
                          <w:color w:val="984806"/>
                          <w:sz w:val="32"/>
                          <w:szCs w:val="32"/>
                        </w:rPr>
                        <w:t xml:space="preserve"> à domicile des personnes isolées</w:t>
                      </w:r>
                      <w:r w:rsidR="008038D9" w:rsidRPr="004610BE">
                        <w:rPr>
                          <w:rFonts w:asciiTheme="minorHAnsi" w:hAnsiTheme="minorHAnsi"/>
                          <w:b/>
                          <w:color w:val="984806"/>
                          <w:sz w:val="32"/>
                          <w:szCs w:val="32"/>
                        </w:rPr>
                        <w:t xml:space="preserve"> et Intergénération</w:t>
                      </w:r>
                    </w:p>
                    <w:p w:rsidR="008038D9" w:rsidRPr="00DA464B" w:rsidRDefault="009C0AA3" w:rsidP="007A2D9D">
                      <w:pPr>
                        <w:spacing w:after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La canicule de 2003 et ses </w:t>
                      </w:r>
                      <w:r w:rsidR="008038D9"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décès ont mis en évidence la solitude dans laquelle vivaient nombre de personnes âgées.</w:t>
                      </w:r>
                    </w:p>
                    <w:p w:rsidR="008038D9" w:rsidRPr="00DA464B" w:rsidRDefault="008038D9" w:rsidP="007A2D9D">
                      <w:pPr>
                        <w:spacing w:after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Le rapport MONALISA remis le 12 Juillet 2013 par Jean-François SERRES à Michelle DELAUNAY, ministre déléguée aux personnes âgées et à l’autonomie, a rendu compte d’une volonté inter partenariale et inter associative de </w:t>
                      </w:r>
                      <w:r w:rsidR="009C0AA3"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mobiliser de l’engagement citoyen pour </w:t>
                      </w:r>
                      <w:r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faire cause commune de manière durable autour de la lutte contre la solitude des personnes âgées.</w:t>
                      </w:r>
                    </w:p>
                    <w:p w:rsidR="00C340E7" w:rsidRDefault="008038D9" w:rsidP="007A2D9D">
                      <w:pPr>
                        <w:spacing w:after="0"/>
                        <w:jc w:val="both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Des Collectivités, des CCAS, des Centres sociaux, des associations ont mis en place </w:t>
                      </w:r>
                      <w:r w:rsidRPr="00DA464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des visites au domicile </w:t>
                      </w:r>
                      <w:r w:rsidR="009C0AA3" w:rsidRPr="00DA464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avec des habitants, des professionnels, ou des services civiques, auprès </w:t>
                      </w:r>
                      <w:r w:rsidRPr="00DA464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des personnes âgées</w:t>
                      </w:r>
                      <w:r w:rsidR="00CF1542" w:rsidRPr="00DA464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, et sous forme d’actions individuelles ou collectives. </w:t>
                      </w:r>
                      <w:r w:rsidR="00435810" w:rsidRPr="00DA464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D’autres </w:t>
                      </w:r>
                      <w:r w:rsidR="00057CBB" w:rsidRPr="00DA464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structures </w:t>
                      </w:r>
                      <w:r w:rsidR="0075257F" w:rsidRPr="00DA464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souhaitent mettre en œuvre de telles actions y compris vers des person</w:t>
                      </w:r>
                      <w:r w:rsidR="009C0AA3" w:rsidRPr="00DA464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n</w:t>
                      </w:r>
                      <w:r w:rsidR="00DA464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es isolées pas forcément âgées.</w:t>
                      </w:r>
                    </w:p>
                    <w:p w:rsidR="00DA464B" w:rsidRPr="00DA464B" w:rsidRDefault="00DA464B" w:rsidP="007A2D9D">
                      <w:pPr>
                        <w:spacing w:after="0"/>
                        <w:jc w:val="both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</w:p>
                    <w:p w:rsidR="000A77B0" w:rsidRPr="00DA464B" w:rsidRDefault="000A77B0" w:rsidP="007A2D9D">
                      <w:pPr>
                        <w:spacing w:after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A464B">
                        <w:rPr>
                          <w:rFonts w:asciiTheme="minorHAnsi" w:hAnsiTheme="minorHAnsi"/>
                          <w:b/>
                          <w:i/>
                          <w:color w:val="76923C"/>
                          <w:sz w:val="24"/>
                          <w:szCs w:val="24"/>
                        </w:rPr>
                        <w:t>L’atelier</w:t>
                      </w:r>
                      <w:r w:rsidR="00435810" w:rsidRPr="00DA464B">
                        <w:rPr>
                          <w:rFonts w:asciiTheme="minorHAnsi" w:hAnsiTheme="minorHAnsi"/>
                          <w:b/>
                          <w:i/>
                          <w:color w:val="76923C"/>
                          <w:sz w:val="24"/>
                          <w:szCs w:val="24"/>
                        </w:rPr>
                        <w:t xml:space="preserve"> doit permettre</w:t>
                      </w:r>
                      <w:r w:rsidR="009C0AA3" w:rsidRPr="00DA464B">
                        <w:rPr>
                          <w:rFonts w:asciiTheme="minorHAnsi" w:hAnsiTheme="minorHAnsi"/>
                          <w:b/>
                          <w:i/>
                          <w:color w:val="76923C"/>
                          <w:sz w:val="24"/>
                          <w:szCs w:val="24"/>
                        </w:rPr>
                        <w:t xml:space="preserve"> </w:t>
                      </w:r>
                      <w:r w:rsidRPr="00DA464B">
                        <w:rPr>
                          <w:rFonts w:asciiTheme="minorHAnsi" w:hAnsiTheme="minorHAnsi"/>
                          <w:b/>
                          <w:i/>
                          <w:color w:val="76923C"/>
                          <w:sz w:val="24"/>
                          <w:szCs w:val="24"/>
                        </w:rPr>
                        <w:t>:</w:t>
                      </w:r>
                    </w:p>
                    <w:p w:rsidR="000A77B0" w:rsidRPr="00DA464B" w:rsidRDefault="00405F10" w:rsidP="007A2D9D">
                      <w:pPr>
                        <w:spacing w:after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- d’échanger des </w:t>
                      </w:r>
                      <w:r w:rsidR="000A77B0"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expériences </w:t>
                      </w:r>
                      <w:r w:rsidR="008038D9"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et de</w:t>
                      </w:r>
                      <w:r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</w:t>
                      </w:r>
                      <w:r w:rsidR="008038D9"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pratiques </w:t>
                      </w:r>
                      <w:r w:rsidR="000A77B0"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entre participants ;</w:t>
                      </w:r>
                    </w:p>
                    <w:p w:rsidR="000A77B0" w:rsidRPr="00DA464B" w:rsidRDefault="000A77B0" w:rsidP="007A2D9D">
                      <w:pPr>
                        <w:spacing w:after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- de repérer les facteurs de réussite et les difficultés rencontrées dans la mise en place de ces </w:t>
                      </w:r>
                      <w:r w:rsidR="00052D94"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visite</w:t>
                      </w:r>
                      <w:r w:rsidR="009C0AA3"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 </w:t>
                      </w:r>
                    </w:p>
                    <w:p w:rsidR="00F773EE" w:rsidRDefault="000A77B0" w:rsidP="007A2D9D">
                      <w:pPr>
                        <w:spacing w:after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- de formaliser des r</w:t>
                      </w:r>
                      <w:r w:rsidR="00057CBB"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ecommandations pour développer ces</w:t>
                      </w:r>
                      <w:r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actions </w:t>
                      </w:r>
                      <w:r w:rsidR="00057CBB"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dans l’objectif de favoriser des </w:t>
                      </w:r>
                      <w:r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échanges </w:t>
                      </w:r>
                      <w:r w:rsidR="00057CBB"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si possible </w:t>
                      </w:r>
                      <w:r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intergénérationnels dans des conditions optimales.</w:t>
                      </w:r>
                    </w:p>
                    <w:p w:rsidR="00DA464B" w:rsidRPr="00DA464B" w:rsidRDefault="00DA464B" w:rsidP="007A2D9D">
                      <w:pPr>
                        <w:spacing w:after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DA464B" w:rsidRPr="00DA464B" w:rsidRDefault="000A77B0" w:rsidP="007A2D9D">
                      <w:pPr>
                        <w:spacing w:after="0"/>
                        <w:jc w:val="both"/>
                        <w:rPr>
                          <w:rFonts w:asciiTheme="minorHAnsi" w:hAnsiTheme="minorHAnsi"/>
                          <w:b/>
                          <w:i/>
                          <w:color w:val="76923C"/>
                          <w:sz w:val="24"/>
                          <w:szCs w:val="24"/>
                        </w:rPr>
                      </w:pPr>
                      <w:r w:rsidRPr="00DA464B">
                        <w:rPr>
                          <w:rFonts w:asciiTheme="minorHAnsi" w:hAnsiTheme="minorHAnsi"/>
                          <w:b/>
                          <w:i/>
                          <w:color w:val="76923C"/>
                          <w:sz w:val="24"/>
                          <w:szCs w:val="24"/>
                        </w:rPr>
                        <w:t>Date</w:t>
                      </w:r>
                      <w:r w:rsidR="005468EC">
                        <w:rPr>
                          <w:rFonts w:asciiTheme="minorHAnsi" w:hAnsiTheme="minorHAnsi"/>
                          <w:b/>
                          <w:i/>
                          <w:color w:val="76923C"/>
                          <w:sz w:val="24"/>
                          <w:szCs w:val="24"/>
                        </w:rPr>
                        <w:t xml:space="preserve"> au choix</w:t>
                      </w:r>
                      <w:r w:rsidRPr="00DA464B">
                        <w:rPr>
                          <w:rFonts w:asciiTheme="minorHAnsi" w:hAnsiTheme="minorHAnsi"/>
                          <w:b/>
                          <w:i/>
                          <w:color w:val="76923C"/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DA464B" w:rsidRPr="00DA464B" w:rsidRDefault="00DA464B" w:rsidP="007A2D9D">
                      <w:pPr>
                        <w:spacing w:after="0"/>
                        <w:jc w:val="both"/>
                        <w:rPr>
                          <w:rFonts w:asciiTheme="minorHAnsi" w:hAnsiTheme="minorHAnsi"/>
                          <w:color w:val="76923C"/>
                          <w:sz w:val="24"/>
                          <w:szCs w:val="24"/>
                        </w:rPr>
                      </w:pPr>
                      <w:r w:rsidRPr="00DA464B">
                        <w:rPr>
                          <w:rFonts w:asciiTheme="minorHAnsi" w:hAnsiTheme="minorHAnsi"/>
                          <w:b/>
                          <w:color w:val="76923C"/>
                          <w:sz w:val="24"/>
                          <w:szCs w:val="24"/>
                        </w:rPr>
                        <w:t xml:space="preserve">Mardi 11 septembre </w:t>
                      </w:r>
                      <w:r w:rsidR="000A77B0" w:rsidRPr="00DA464B">
                        <w:rPr>
                          <w:rFonts w:asciiTheme="minorHAnsi" w:hAnsiTheme="minorHAnsi"/>
                          <w:b/>
                          <w:color w:val="76923C"/>
                          <w:sz w:val="24"/>
                          <w:szCs w:val="24"/>
                        </w:rPr>
                        <w:t>à</w:t>
                      </w:r>
                      <w:r w:rsidR="004A7A3C" w:rsidRPr="00DA464B">
                        <w:rPr>
                          <w:rFonts w:asciiTheme="minorHAnsi" w:hAnsiTheme="minorHAnsi"/>
                          <w:b/>
                          <w:color w:val="76923C"/>
                          <w:sz w:val="24"/>
                          <w:szCs w:val="24"/>
                        </w:rPr>
                        <w:t xml:space="preserve"> </w:t>
                      </w:r>
                      <w:r w:rsidRPr="00DA464B">
                        <w:rPr>
                          <w:rFonts w:asciiTheme="minorHAnsi" w:hAnsiTheme="minorHAnsi"/>
                          <w:b/>
                          <w:color w:val="76923C"/>
                          <w:sz w:val="24"/>
                          <w:szCs w:val="24"/>
                        </w:rPr>
                        <w:t>de 10h00 à 16h30 (accueil dès 9h30)</w:t>
                      </w:r>
                    </w:p>
                    <w:p w:rsidR="00DA464B" w:rsidRPr="000567DA" w:rsidRDefault="00DA464B" w:rsidP="007A2D9D">
                      <w:pPr>
                        <w:spacing w:after="0"/>
                        <w:jc w:val="both"/>
                        <w:rPr>
                          <w:rFonts w:asciiTheme="minorHAnsi" w:hAnsiTheme="minorHAnsi"/>
                          <w:b/>
                          <w:color w:val="76923C"/>
                          <w:sz w:val="24"/>
                          <w:szCs w:val="24"/>
                        </w:rPr>
                      </w:pPr>
                      <w:r w:rsidRPr="000567DA">
                        <w:rPr>
                          <w:rFonts w:asciiTheme="minorHAnsi" w:hAnsiTheme="minorHAnsi"/>
                          <w:b/>
                          <w:color w:val="76923C"/>
                          <w:sz w:val="24"/>
                          <w:szCs w:val="24"/>
                        </w:rPr>
                        <w:t xml:space="preserve">Ou </w:t>
                      </w:r>
                    </w:p>
                    <w:p w:rsidR="00DA464B" w:rsidRDefault="00DA464B" w:rsidP="007A2D9D">
                      <w:pPr>
                        <w:spacing w:after="0"/>
                        <w:jc w:val="both"/>
                        <w:rPr>
                          <w:rFonts w:asciiTheme="minorHAnsi" w:hAnsiTheme="minorHAnsi"/>
                          <w:b/>
                          <w:color w:val="76923C"/>
                          <w:sz w:val="24"/>
                          <w:szCs w:val="24"/>
                        </w:rPr>
                      </w:pPr>
                      <w:r w:rsidRPr="000567DA">
                        <w:rPr>
                          <w:rFonts w:asciiTheme="minorHAnsi" w:hAnsiTheme="minorHAnsi"/>
                          <w:b/>
                          <w:color w:val="76923C"/>
                          <w:sz w:val="24"/>
                          <w:szCs w:val="24"/>
                        </w:rPr>
                        <w:t xml:space="preserve">Vendredi 21 septembre à </w:t>
                      </w:r>
                      <w:r w:rsidRPr="00DA464B">
                        <w:rPr>
                          <w:rFonts w:asciiTheme="minorHAnsi" w:hAnsiTheme="minorHAnsi"/>
                          <w:b/>
                          <w:color w:val="76923C"/>
                          <w:sz w:val="24"/>
                          <w:szCs w:val="24"/>
                        </w:rPr>
                        <w:t>de 10h00 à 16h30 (accueil dès 9h30)</w:t>
                      </w:r>
                    </w:p>
                    <w:p w:rsidR="00DA464B" w:rsidRPr="005468EC" w:rsidRDefault="000567DA" w:rsidP="007A2D9D">
                      <w:pPr>
                        <w:spacing w:after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5468E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Ces deux ateliers se dérouleront sur la Métropole lilloise l’un sur Villeneuve d’Ascq, l’autre sur Lomme. Les lieux exacts seront précisés ultérieurement.</w:t>
                      </w:r>
                    </w:p>
                    <w:p w:rsidR="00DA464B" w:rsidRDefault="00DA464B" w:rsidP="007A2D9D">
                      <w:pPr>
                        <w:spacing w:after="0"/>
                        <w:jc w:val="both"/>
                        <w:rPr>
                          <w:rFonts w:asciiTheme="minorHAnsi" w:hAnsiTheme="minorHAnsi"/>
                          <w:b/>
                          <w:i/>
                          <w:color w:val="76923C"/>
                          <w:sz w:val="24"/>
                          <w:szCs w:val="24"/>
                        </w:rPr>
                      </w:pPr>
                    </w:p>
                    <w:p w:rsidR="000A77B0" w:rsidRPr="00DA464B" w:rsidRDefault="000A77B0" w:rsidP="007A2D9D">
                      <w:pPr>
                        <w:spacing w:after="0"/>
                        <w:jc w:val="both"/>
                        <w:rPr>
                          <w:rFonts w:asciiTheme="minorHAnsi" w:hAnsiTheme="minorHAnsi"/>
                          <w:color w:val="76923C"/>
                          <w:sz w:val="24"/>
                          <w:szCs w:val="24"/>
                        </w:rPr>
                      </w:pPr>
                      <w:r w:rsidRPr="00DA464B">
                        <w:rPr>
                          <w:rFonts w:asciiTheme="minorHAnsi" w:hAnsiTheme="minorHAnsi"/>
                          <w:b/>
                          <w:i/>
                          <w:color w:val="76923C"/>
                          <w:sz w:val="24"/>
                          <w:szCs w:val="24"/>
                        </w:rPr>
                        <w:t>Public pressenti</w:t>
                      </w:r>
                      <w:r w:rsidRPr="00DA464B">
                        <w:rPr>
                          <w:rFonts w:asciiTheme="minorHAnsi" w:hAnsiTheme="minorHAnsi"/>
                          <w:color w:val="76923C"/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DA464B" w:rsidRDefault="000A77B0" w:rsidP="007A2D9D">
                      <w:pPr>
                        <w:spacing w:after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Elus, présidents de CCAS ou en charge de </w:t>
                      </w:r>
                      <w:r w:rsidR="009C0AA3"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la délégation personnes âgées, </w:t>
                      </w:r>
                      <w:r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directeurs de CCAS, directeurs ou animateurs d’établissements pour personnes âgée</w:t>
                      </w:r>
                      <w:r w:rsidR="00052D94"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s, animateurs d’espaces seniors, </w:t>
                      </w:r>
                      <w:r w:rsidR="00CF1542"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bénévoles ou professionnels</w:t>
                      </w:r>
                      <w:r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de str</w:t>
                      </w:r>
                      <w:r w:rsidR="0075257F"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uctures sociales ou culturelles, </w:t>
                      </w:r>
                      <w:r w:rsidR="00052D94"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qu’ils aient mis ou non en pratique de tels projets</w:t>
                      </w:r>
                      <w:r w:rsidR="00CF1542"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052D94"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>;</w:t>
                      </w:r>
                    </w:p>
                    <w:p w:rsidR="005468EC" w:rsidRPr="00DA464B" w:rsidRDefault="005468EC" w:rsidP="007A2D9D">
                      <w:pPr>
                        <w:spacing w:after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057CBB" w:rsidRDefault="00F773EE" w:rsidP="007A2D9D">
                      <w:pPr>
                        <w:spacing w:after="0"/>
                        <w:jc w:val="both"/>
                        <w:rPr>
                          <w:rStyle w:val="A3"/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A464B">
                        <w:rPr>
                          <w:rFonts w:asciiTheme="minorHAnsi" w:hAnsiTheme="minorHAnsi"/>
                          <w:b/>
                          <w:i/>
                          <w:color w:val="76923C"/>
                          <w:sz w:val="24"/>
                          <w:szCs w:val="24"/>
                        </w:rPr>
                        <w:t>Intervenant</w:t>
                      </w:r>
                      <w:r w:rsidR="00DA464B">
                        <w:rPr>
                          <w:rFonts w:asciiTheme="minorHAnsi" w:hAnsiTheme="minorHAnsi"/>
                          <w:b/>
                          <w:i/>
                          <w:color w:val="76923C"/>
                          <w:sz w:val="24"/>
                          <w:szCs w:val="24"/>
                        </w:rPr>
                        <w:t xml:space="preserve"> le 11 septembre</w:t>
                      </w:r>
                      <w:r w:rsidRPr="00DA464B">
                        <w:rPr>
                          <w:rFonts w:asciiTheme="minorHAnsi" w:hAnsiTheme="minorHAnsi"/>
                          <w:color w:val="76923C"/>
                          <w:sz w:val="24"/>
                          <w:szCs w:val="24"/>
                        </w:rPr>
                        <w:t> </w:t>
                      </w:r>
                      <w:r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: </w:t>
                      </w:r>
                      <w:r w:rsidR="00057CBB" w:rsidRPr="00DA464B">
                        <w:rPr>
                          <w:rStyle w:val="A3"/>
                          <w:rFonts w:asciiTheme="minorHAnsi" w:hAnsiTheme="minorHAnsi"/>
                          <w:sz w:val="24"/>
                          <w:szCs w:val="24"/>
                        </w:rPr>
                        <w:t xml:space="preserve">Luc Roussel – </w:t>
                      </w:r>
                      <w:r w:rsidR="009C0AA3" w:rsidRPr="00DA464B">
                        <w:rPr>
                          <w:rStyle w:val="A3"/>
                          <w:rFonts w:asciiTheme="minorHAnsi" w:hAnsiTheme="minorHAnsi"/>
                          <w:sz w:val="24"/>
                          <w:szCs w:val="24"/>
                        </w:rPr>
                        <w:t xml:space="preserve">Délégué en charge des enjeux d’accompagnement du vieillissement – Fédération </w:t>
                      </w:r>
                      <w:r w:rsidR="00057CBB" w:rsidRPr="00DA464B">
                        <w:rPr>
                          <w:rStyle w:val="A3"/>
                          <w:rFonts w:asciiTheme="minorHAnsi" w:hAnsiTheme="minorHAnsi"/>
                          <w:sz w:val="24"/>
                          <w:szCs w:val="24"/>
                        </w:rPr>
                        <w:t>des Centres Sociaux</w:t>
                      </w:r>
                      <w:r w:rsidR="00853F1A" w:rsidRPr="00DA464B">
                        <w:rPr>
                          <w:rStyle w:val="A3"/>
                          <w:rFonts w:asciiTheme="minorHAnsi" w:hAnsiTheme="minorHAnsi"/>
                          <w:sz w:val="24"/>
                          <w:szCs w:val="24"/>
                        </w:rPr>
                        <w:t xml:space="preserve"> de France</w:t>
                      </w:r>
                      <w:r w:rsidR="009C0AA3" w:rsidRPr="00DA464B">
                        <w:rPr>
                          <w:rStyle w:val="A3"/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  <w:p w:rsidR="00DA464B" w:rsidRPr="00DA464B" w:rsidRDefault="00DA464B" w:rsidP="007A2D9D">
                      <w:pPr>
                        <w:spacing w:after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5468EC">
                        <w:rPr>
                          <w:rStyle w:val="A3"/>
                          <w:rFonts w:asciiTheme="minorHAnsi" w:hAnsiTheme="minorHAnsi"/>
                          <w:b/>
                          <w:i/>
                          <w:color w:val="76923C" w:themeColor="accent3" w:themeShade="BF"/>
                          <w:sz w:val="24"/>
                          <w:szCs w:val="24"/>
                        </w:rPr>
                        <w:t>Intervenant le 18 septembre</w:t>
                      </w:r>
                      <w:r w:rsidRPr="005468EC">
                        <w:rPr>
                          <w:rStyle w:val="A3"/>
                          <w:rFonts w:asciiTheme="minorHAnsi" w:hAnsiTheme="minorHAnsi"/>
                          <w:color w:val="76923C" w:themeColor="accent3" w:themeShade="BF"/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rStyle w:val="A3"/>
                          <w:rFonts w:asciiTheme="minorHAnsi" w:hAnsiTheme="minorHAnsi"/>
                          <w:sz w:val="24"/>
                          <w:szCs w:val="24"/>
                        </w:rPr>
                        <w:t>: Christine Sarels – Responsable nationale Seniors - UFCV</w:t>
                      </w:r>
                    </w:p>
                    <w:p w:rsidR="00F773EE" w:rsidRPr="00DA464B" w:rsidRDefault="00F773EE" w:rsidP="007A2D9D">
                      <w:pPr>
                        <w:spacing w:after="0"/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A464B">
                        <w:rPr>
                          <w:rFonts w:asciiTheme="minorHAnsi" w:hAnsiTheme="minorHAnsi"/>
                          <w:b/>
                          <w:i/>
                          <w:color w:val="76923C"/>
                          <w:sz w:val="24"/>
                          <w:szCs w:val="24"/>
                        </w:rPr>
                        <w:t>Animateur</w:t>
                      </w:r>
                      <w:r w:rsidRPr="00DA464B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</w:rPr>
                        <w:t> </w:t>
                      </w:r>
                      <w:r w:rsidRPr="00DA464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Pr="00DA46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Henri Le Marois </w:t>
                      </w:r>
                    </w:p>
                    <w:p w:rsidR="006D127E" w:rsidRPr="00914327" w:rsidRDefault="006D127E" w:rsidP="00914327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F1665" w:rsidRDefault="00CF1665">
      <w:r>
        <w:br w:type="page"/>
      </w:r>
    </w:p>
    <w:p w:rsidR="00A53C2A" w:rsidRDefault="0075257F" w:rsidP="00CF1665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000C31" wp14:editId="68E086AB">
                <wp:simplePos x="0" y="0"/>
                <wp:positionH relativeFrom="margin">
                  <wp:posOffset>-605790</wp:posOffset>
                </wp:positionH>
                <wp:positionV relativeFrom="margin">
                  <wp:posOffset>7729855</wp:posOffset>
                </wp:positionV>
                <wp:extent cx="6836410" cy="1571625"/>
                <wp:effectExtent l="19050" t="19050" r="21590" b="2857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6410" cy="15716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C3B" w:rsidRPr="005E3A9E" w:rsidRDefault="001005D4" w:rsidP="001005D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5E3A9E">
                              <w:rPr>
                                <w:rFonts w:asciiTheme="minorHAnsi" w:hAnsiTheme="minorHAnsi" w:cs="Calibri"/>
                                <w:i/>
                                <w:color w:val="000000"/>
                              </w:rPr>
                              <w:t>Nom du titulaire du compte</w:t>
                            </w:r>
                            <w:r w:rsidRPr="005E3A9E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: Générations et Cultures   Banque ou cen</w:t>
                            </w:r>
                            <w:r w:rsidR="00A208B7" w:rsidRPr="005E3A9E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tre : Crédit Coopératif </w:t>
                            </w:r>
                          </w:p>
                          <w:p w:rsidR="001005D4" w:rsidRPr="005E3A9E" w:rsidRDefault="001005D4" w:rsidP="001005D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Calibri"/>
                                <w:color w:val="000000"/>
                              </w:rPr>
                            </w:pPr>
                            <w:r w:rsidRPr="005E3A9E">
                              <w:rPr>
                                <w:rFonts w:asciiTheme="minorHAnsi" w:hAnsiTheme="minorHAnsi" w:cs="Calibri"/>
                                <w:i/>
                                <w:color w:val="000000"/>
                              </w:rPr>
                              <w:t>Domiciliation</w:t>
                            </w:r>
                            <w:r w:rsidRPr="005E3A9E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: Lille Centre</w:t>
                            </w:r>
                          </w:p>
                          <w:p w:rsidR="001005D4" w:rsidRPr="005E3A9E" w:rsidRDefault="001005D4" w:rsidP="001005D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5E3A9E">
                              <w:rPr>
                                <w:rFonts w:asciiTheme="minorHAnsi" w:hAnsiTheme="minorHAnsi" w:cs="Calibri"/>
                                <w:i/>
                                <w:color w:val="000000"/>
                              </w:rPr>
                              <w:t>Code banque</w:t>
                            </w:r>
                            <w:r w:rsidRPr="005E3A9E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 :</w:t>
                            </w:r>
                            <w:r w:rsidRPr="005E3A9E">
                              <w:rPr>
                                <w:rFonts w:asciiTheme="minorHAnsi" w:hAnsiTheme="minorHAnsi"/>
                              </w:rPr>
                              <w:t xml:space="preserve"> Etablissement</w:t>
                            </w:r>
                            <w:r w:rsidRPr="005E3A9E">
                              <w:rPr>
                                <w:rStyle w:val="apple-tab-span"/>
                                <w:rFonts w:asciiTheme="minorHAnsi" w:hAnsiTheme="minorHAnsi" w:cs="Calibri"/>
                                <w:color w:val="000000"/>
                              </w:rPr>
                              <w:t xml:space="preserve">       </w:t>
                            </w:r>
                            <w:r w:rsidRPr="005E3A9E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Code guichet</w:t>
                            </w:r>
                            <w:r w:rsidRPr="005E3A9E">
                              <w:rPr>
                                <w:rStyle w:val="apple-tab-span"/>
                                <w:rFonts w:asciiTheme="minorHAnsi" w:hAnsiTheme="minorHAnsi" w:cs="Calibri"/>
                                <w:color w:val="000000"/>
                              </w:rPr>
                              <w:t xml:space="preserve">       </w:t>
                            </w:r>
                            <w:r w:rsidRPr="005E3A9E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Numéro de compte</w:t>
                            </w:r>
                            <w:r w:rsidRPr="005E3A9E">
                              <w:rPr>
                                <w:rStyle w:val="apple-tab-span"/>
                                <w:rFonts w:asciiTheme="minorHAnsi" w:hAnsiTheme="minorHAnsi" w:cs="Calibri"/>
                                <w:color w:val="000000"/>
                              </w:rPr>
                              <w:tab/>
                              <w:t xml:space="preserve"> </w:t>
                            </w:r>
                            <w:r w:rsidRPr="005E3A9E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Clé R.I.B.</w:t>
                            </w:r>
                          </w:p>
                          <w:p w:rsidR="001005D4" w:rsidRPr="005E3A9E" w:rsidRDefault="001005D4" w:rsidP="001005D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5E3A9E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                               42559</w:t>
                            </w:r>
                            <w:r w:rsidRPr="005E3A9E">
                              <w:rPr>
                                <w:rStyle w:val="apple-tab-span"/>
                                <w:rFonts w:asciiTheme="minorHAnsi" w:hAnsiTheme="minorHAnsi" w:cs="Calibri"/>
                                <w:color w:val="000000"/>
                              </w:rPr>
                              <w:tab/>
                              <w:t xml:space="preserve">            </w:t>
                            </w:r>
                            <w:r w:rsidR="000567DA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10 000</w:t>
                            </w:r>
                            <w:r w:rsidRPr="005E3A9E">
                              <w:rPr>
                                <w:rStyle w:val="apple-tab-span"/>
                                <w:rFonts w:asciiTheme="minorHAnsi" w:hAnsiTheme="minorHAnsi" w:cs="Calibri"/>
                                <w:color w:val="000000"/>
                              </w:rPr>
                              <w:tab/>
                              <w:t xml:space="preserve">               </w:t>
                            </w:r>
                            <w:r w:rsidR="000567DA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080289113177</w:t>
                            </w:r>
                            <w:r w:rsidRPr="005E3A9E">
                              <w:rPr>
                                <w:rStyle w:val="apple-tab-span"/>
                                <w:rFonts w:asciiTheme="minorHAnsi" w:hAnsiTheme="minorHAnsi" w:cs="Calibri"/>
                                <w:color w:val="000000"/>
                              </w:rPr>
                              <w:tab/>
                              <w:t xml:space="preserve">       </w:t>
                            </w:r>
                            <w:r w:rsidR="000567DA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>77</w:t>
                            </w:r>
                          </w:p>
                          <w:p w:rsidR="001005D4" w:rsidRPr="005E3A9E" w:rsidRDefault="001005D4" w:rsidP="001005D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5E3A9E">
                              <w:rPr>
                                <w:rFonts w:asciiTheme="minorHAnsi" w:hAnsiTheme="minorHAnsi" w:cs="Calibri"/>
                                <w:i/>
                                <w:color w:val="000000"/>
                              </w:rPr>
                              <w:t>N° de compte bancaire international</w:t>
                            </w:r>
                            <w:r w:rsidR="000567DA">
                              <w:rPr>
                                <w:rFonts w:asciiTheme="minorHAnsi" w:hAnsiTheme="minorHAnsi" w:cs="Calibri"/>
                                <w:color w:val="000000"/>
                              </w:rPr>
                              <w:t xml:space="preserve"> (IBAN) : FR76  4255  9100  008 0028 9113 177</w:t>
                            </w:r>
                          </w:p>
                          <w:p w:rsidR="001005D4" w:rsidRPr="005E3A9E" w:rsidRDefault="001005D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00C3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7" type="#_x0000_t176" style="position:absolute;left:0;text-align:left;margin-left:-47.7pt;margin-top:608.65pt;width:538.3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" strokecolor="#943634" strokeweight="2.25pt">
                <v:textbox>
                  <w:txbxContent>
                    <w:p w:rsidR="008C5C3B" w:rsidRPr="005E3A9E" w:rsidRDefault="001005D4" w:rsidP="001005D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5E3A9E">
                        <w:rPr>
                          <w:rFonts w:asciiTheme="minorHAnsi" w:hAnsiTheme="minorHAnsi" w:cs="Calibri"/>
                          <w:i/>
                          <w:color w:val="000000"/>
                        </w:rPr>
                        <w:t>Nom du titulaire du compte</w:t>
                      </w:r>
                      <w:r w:rsidRPr="005E3A9E">
                        <w:rPr>
                          <w:rFonts w:asciiTheme="minorHAnsi" w:hAnsiTheme="minorHAnsi" w:cs="Calibri"/>
                          <w:color w:val="000000"/>
                        </w:rPr>
                        <w:t xml:space="preserve"> : Générations et Cultures   Banque ou cen</w:t>
                      </w:r>
                      <w:r w:rsidR="00A208B7" w:rsidRPr="005E3A9E">
                        <w:rPr>
                          <w:rFonts w:asciiTheme="minorHAnsi" w:hAnsiTheme="minorHAnsi" w:cs="Calibri"/>
                          <w:color w:val="000000"/>
                        </w:rPr>
                        <w:t xml:space="preserve">tre : Crédit Coopératif </w:t>
                      </w:r>
                    </w:p>
                    <w:p w:rsidR="001005D4" w:rsidRPr="005E3A9E" w:rsidRDefault="001005D4" w:rsidP="001005D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Calibri"/>
                          <w:color w:val="000000"/>
                        </w:rPr>
                      </w:pPr>
                      <w:r w:rsidRPr="005E3A9E">
                        <w:rPr>
                          <w:rFonts w:asciiTheme="minorHAnsi" w:hAnsiTheme="minorHAnsi" w:cs="Calibri"/>
                          <w:i/>
                          <w:color w:val="000000"/>
                        </w:rPr>
                        <w:t>Domiciliation</w:t>
                      </w:r>
                      <w:r w:rsidRPr="005E3A9E">
                        <w:rPr>
                          <w:rFonts w:asciiTheme="minorHAnsi" w:hAnsiTheme="minorHAnsi" w:cs="Calibri"/>
                          <w:color w:val="000000"/>
                        </w:rPr>
                        <w:t xml:space="preserve"> : Lille Centre</w:t>
                      </w:r>
                    </w:p>
                    <w:p w:rsidR="001005D4" w:rsidRPr="005E3A9E" w:rsidRDefault="001005D4" w:rsidP="001005D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</w:rPr>
                      </w:pPr>
                      <w:r w:rsidRPr="005E3A9E">
                        <w:rPr>
                          <w:rFonts w:asciiTheme="minorHAnsi" w:hAnsiTheme="minorHAnsi" w:cs="Calibri"/>
                          <w:i/>
                          <w:color w:val="000000"/>
                        </w:rPr>
                        <w:t>Code banque</w:t>
                      </w:r>
                      <w:r w:rsidRPr="005E3A9E">
                        <w:rPr>
                          <w:rFonts w:asciiTheme="minorHAnsi" w:hAnsiTheme="minorHAnsi" w:cs="Calibri"/>
                          <w:color w:val="000000"/>
                        </w:rPr>
                        <w:t> :</w:t>
                      </w:r>
                      <w:r w:rsidRPr="005E3A9E">
                        <w:rPr>
                          <w:rFonts w:asciiTheme="minorHAnsi" w:hAnsiTheme="minorHAnsi"/>
                        </w:rPr>
                        <w:t xml:space="preserve"> Etablissement</w:t>
                      </w:r>
                      <w:r w:rsidRPr="005E3A9E">
                        <w:rPr>
                          <w:rStyle w:val="apple-tab-span"/>
                          <w:rFonts w:asciiTheme="minorHAnsi" w:hAnsiTheme="minorHAnsi" w:cs="Calibri"/>
                          <w:color w:val="000000"/>
                        </w:rPr>
                        <w:t xml:space="preserve">       </w:t>
                      </w:r>
                      <w:r w:rsidRPr="005E3A9E">
                        <w:rPr>
                          <w:rFonts w:asciiTheme="minorHAnsi" w:hAnsiTheme="minorHAnsi" w:cs="Calibri"/>
                          <w:color w:val="000000"/>
                        </w:rPr>
                        <w:t>Code guichet</w:t>
                      </w:r>
                      <w:r w:rsidRPr="005E3A9E">
                        <w:rPr>
                          <w:rStyle w:val="apple-tab-span"/>
                          <w:rFonts w:asciiTheme="minorHAnsi" w:hAnsiTheme="minorHAnsi" w:cs="Calibri"/>
                          <w:color w:val="000000"/>
                        </w:rPr>
                        <w:t xml:space="preserve">       </w:t>
                      </w:r>
                      <w:r w:rsidRPr="005E3A9E">
                        <w:rPr>
                          <w:rFonts w:asciiTheme="minorHAnsi" w:hAnsiTheme="minorHAnsi" w:cs="Calibri"/>
                          <w:color w:val="000000"/>
                        </w:rPr>
                        <w:t>Numéro de compte</w:t>
                      </w:r>
                      <w:r w:rsidRPr="005E3A9E">
                        <w:rPr>
                          <w:rStyle w:val="apple-tab-span"/>
                          <w:rFonts w:asciiTheme="minorHAnsi" w:hAnsiTheme="minorHAnsi" w:cs="Calibri"/>
                          <w:color w:val="000000"/>
                        </w:rPr>
                        <w:tab/>
                        <w:t xml:space="preserve"> </w:t>
                      </w:r>
                      <w:r w:rsidRPr="005E3A9E">
                        <w:rPr>
                          <w:rFonts w:asciiTheme="minorHAnsi" w:hAnsiTheme="minorHAnsi" w:cs="Calibri"/>
                          <w:color w:val="000000"/>
                        </w:rPr>
                        <w:t>Clé R.I.B.</w:t>
                      </w:r>
                    </w:p>
                    <w:p w:rsidR="001005D4" w:rsidRPr="005E3A9E" w:rsidRDefault="001005D4" w:rsidP="001005D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</w:rPr>
                      </w:pPr>
                      <w:r w:rsidRPr="005E3A9E">
                        <w:rPr>
                          <w:rFonts w:asciiTheme="minorHAnsi" w:hAnsiTheme="minorHAnsi" w:cs="Calibri"/>
                          <w:color w:val="000000"/>
                        </w:rPr>
                        <w:t xml:space="preserve">                                42559</w:t>
                      </w:r>
                      <w:r w:rsidRPr="005E3A9E">
                        <w:rPr>
                          <w:rStyle w:val="apple-tab-span"/>
                          <w:rFonts w:asciiTheme="minorHAnsi" w:hAnsiTheme="minorHAnsi" w:cs="Calibri"/>
                          <w:color w:val="000000"/>
                        </w:rPr>
                        <w:tab/>
                        <w:t xml:space="preserve">            </w:t>
                      </w:r>
                      <w:r w:rsidR="000567DA">
                        <w:rPr>
                          <w:rFonts w:asciiTheme="minorHAnsi" w:hAnsiTheme="minorHAnsi" w:cs="Calibri"/>
                          <w:color w:val="000000"/>
                        </w:rPr>
                        <w:t>10 000</w:t>
                      </w:r>
                      <w:r w:rsidRPr="005E3A9E">
                        <w:rPr>
                          <w:rStyle w:val="apple-tab-span"/>
                          <w:rFonts w:asciiTheme="minorHAnsi" w:hAnsiTheme="minorHAnsi" w:cs="Calibri"/>
                          <w:color w:val="000000"/>
                        </w:rPr>
                        <w:tab/>
                        <w:t xml:space="preserve">               </w:t>
                      </w:r>
                      <w:r w:rsidR="000567DA">
                        <w:rPr>
                          <w:rFonts w:asciiTheme="minorHAnsi" w:hAnsiTheme="minorHAnsi" w:cs="Calibri"/>
                          <w:color w:val="000000"/>
                        </w:rPr>
                        <w:t>080289113177</w:t>
                      </w:r>
                      <w:r w:rsidRPr="005E3A9E">
                        <w:rPr>
                          <w:rStyle w:val="apple-tab-span"/>
                          <w:rFonts w:asciiTheme="minorHAnsi" w:hAnsiTheme="minorHAnsi" w:cs="Calibri"/>
                          <w:color w:val="000000"/>
                        </w:rPr>
                        <w:tab/>
                        <w:t xml:space="preserve">       </w:t>
                      </w:r>
                      <w:r w:rsidR="000567DA">
                        <w:rPr>
                          <w:rFonts w:asciiTheme="minorHAnsi" w:hAnsiTheme="minorHAnsi" w:cs="Calibri"/>
                          <w:color w:val="000000"/>
                        </w:rPr>
                        <w:t>77</w:t>
                      </w:r>
                    </w:p>
                    <w:p w:rsidR="001005D4" w:rsidRPr="005E3A9E" w:rsidRDefault="001005D4" w:rsidP="001005D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hAnsiTheme="minorHAnsi"/>
                        </w:rPr>
                      </w:pPr>
                      <w:r w:rsidRPr="005E3A9E">
                        <w:rPr>
                          <w:rFonts w:asciiTheme="minorHAnsi" w:hAnsiTheme="minorHAnsi" w:cs="Calibri"/>
                          <w:i/>
                          <w:color w:val="000000"/>
                        </w:rPr>
                        <w:t>N° de compte bancaire international</w:t>
                      </w:r>
                      <w:r w:rsidR="000567DA">
                        <w:rPr>
                          <w:rFonts w:asciiTheme="minorHAnsi" w:hAnsiTheme="minorHAnsi" w:cs="Calibri"/>
                          <w:color w:val="000000"/>
                        </w:rPr>
                        <w:t xml:space="preserve"> (IBAN) : FR76  4255  9100  008 0028 9113 177</w:t>
                      </w:r>
                      <w:bookmarkStart w:id="1" w:name="_GoBack"/>
                      <w:bookmarkEnd w:id="1"/>
                    </w:p>
                    <w:p w:rsidR="001005D4" w:rsidRPr="005E3A9E" w:rsidRDefault="001005D4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50A2D"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4948867F" wp14:editId="7E5C91B2">
                <wp:simplePos x="0" y="0"/>
                <wp:positionH relativeFrom="margin">
                  <wp:posOffset>-633095</wp:posOffset>
                </wp:positionH>
                <wp:positionV relativeFrom="paragraph">
                  <wp:posOffset>-185420</wp:posOffset>
                </wp:positionV>
                <wp:extent cx="6780530" cy="7657465"/>
                <wp:effectExtent l="19050" t="19050" r="20320" b="19685"/>
                <wp:wrapSquare wrapText="bothSides"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0530" cy="76574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5D4" w:rsidRDefault="001005D4" w:rsidP="00197A00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27BA8" w:rsidRDefault="00227BA8" w:rsidP="00227BA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227BA8">
                              <w:rPr>
                                <w:rFonts w:cs="Calibri"/>
                                <w:b/>
                                <w:bCs/>
                                <w:noProof/>
                                <w:color w:val="00000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B8BE683" wp14:editId="0116F115">
                                  <wp:extent cx="2438400" cy="952500"/>
                                  <wp:effectExtent l="0" t="0" r="0" b="0"/>
                                  <wp:docPr id="12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 descr="fond G&amp;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7BA8" w:rsidRDefault="00227BA8" w:rsidP="00227BA8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2F70DA" w:rsidRPr="002F70DA" w:rsidRDefault="00A208B7" w:rsidP="00197A0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  <w:r w:rsidRPr="002F70DA"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Bulletin d’inscription </w:t>
                            </w:r>
                          </w:p>
                          <w:p w:rsidR="0075257F" w:rsidRDefault="009C0AA3" w:rsidP="002F70D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Atelier  </w:t>
                            </w:r>
                            <w:r w:rsidR="0075257F" w:rsidRPr="0075257F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Visite à domicile des personnes isolées et Intergénération </w:t>
                            </w:r>
                          </w:p>
                          <w:p w:rsidR="000567DA" w:rsidRPr="0075257F" w:rsidRDefault="000567DA" w:rsidP="002F70D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11 ou 21 septembre – Métropole lilloise – Lomme et Villeneuve d’Ascq</w:t>
                            </w:r>
                          </w:p>
                          <w:p w:rsidR="002F70DA" w:rsidRPr="0075257F" w:rsidRDefault="002F70DA" w:rsidP="002F70DA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:rsidR="007D1E92" w:rsidRPr="0075257F" w:rsidRDefault="007D1E92" w:rsidP="000A77B0">
                            <w:pPr>
                              <w:spacing w:after="24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Nom </w:t>
                            </w:r>
                            <w:r w:rsidRPr="0075257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:                                                                              </w:t>
                            </w:r>
                            <w:r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Prénom :</w:t>
                            </w:r>
                          </w:p>
                          <w:p w:rsidR="007D1E92" w:rsidRPr="0075257F" w:rsidRDefault="007D1E92" w:rsidP="000A77B0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Structure </w:t>
                            </w:r>
                            <w:r w:rsidRPr="0075257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:                                                                       </w:t>
                            </w:r>
                            <w:r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Fonction</w:t>
                            </w:r>
                            <w:r w:rsidR="00917817"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7D1E92" w:rsidRPr="0075257F" w:rsidRDefault="007D1E92" w:rsidP="000A77B0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Téléphone </w:t>
                            </w:r>
                            <w:r w:rsidRPr="0075257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:                                                                     </w:t>
                            </w:r>
                            <w:r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Mail :</w:t>
                            </w:r>
                          </w:p>
                          <w:p w:rsidR="007D1E92" w:rsidRPr="0075257F" w:rsidRDefault="000567DA" w:rsidP="000A77B0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r w:rsidR="002F70DA"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S’inscrit à l’atelier « </w:t>
                            </w:r>
                            <w:r w:rsidR="0075257F"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Visites à domicile des personnes isolées et Intergénération</w:t>
                            </w:r>
                            <w:r w:rsidR="007D1E92"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» </w:t>
                            </w:r>
                          </w:p>
                          <w:p w:rsidR="007D1E92" w:rsidRPr="0075257F" w:rsidRDefault="007D1E92" w:rsidP="000A77B0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610BE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="000567DA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mardi 11 septembre 2018 </w:t>
                            </w:r>
                            <w:r w:rsidR="00981B9F" w:rsidRPr="0075257F">
                              <w:rPr>
                                <w:rFonts w:asciiTheme="minorHAnsi" w:hAnsiTheme="minorHAnsi" w:cs="Calibri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82B73AA" wp14:editId="66013412">
                                  <wp:extent cx="142875" cy="142875"/>
                                  <wp:effectExtent l="19050" t="0" r="9525" b="0"/>
                                  <wp:docPr id="3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257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567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ou </w:t>
                            </w:r>
                            <w:r w:rsidR="005468E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bookmarkStart w:id="0" w:name="_GoBack"/>
                            <w:bookmarkEnd w:id="0"/>
                            <w:r w:rsidR="000567D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le vendredi 21 septembre 2018</w:t>
                            </w:r>
                            <w:r w:rsidRPr="0075257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567DA" w:rsidRPr="0075257F">
                              <w:rPr>
                                <w:rFonts w:asciiTheme="minorHAnsi" w:hAnsiTheme="minorHAnsi" w:cs="Calibri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D54439" wp14:editId="7AA72AC0">
                                  <wp:extent cx="142875" cy="142875"/>
                                  <wp:effectExtent l="19050" t="0" r="9525" b="0"/>
                                  <wp:docPr id="11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257F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  <w:p w:rsidR="007D1E92" w:rsidRPr="0075257F" w:rsidRDefault="000567DA" w:rsidP="000A77B0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r w:rsidR="007D1E92"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Joint une participation de 20 €</w:t>
                            </w:r>
                            <w:r w:rsidR="00450A2D"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 (incluant le déjeuner)</w:t>
                            </w:r>
                          </w:p>
                          <w:p w:rsidR="007D1E92" w:rsidRPr="0075257F" w:rsidRDefault="007D1E92" w:rsidP="000A77B0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Par chèque  </w:t>
                            </w:r>
                            <w:r w:rsidR="00981B9F" w:rsidRPr="0075257F">
                              <w:rPr>
                                <w:rFonts w:asciiTheme="minorHAnsi" w:hAnsiTheme="minorHAnsi" w:cs="Calibri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73790BF" wp14:editId="09B8D30C">
                                  <wp:extent cx="142875" cy="142875"/>
                                  <wp:effectExtent l="19050" t="0" r="9525" b="0"/>
                                  <wp:docPr id="4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   Par virement  </w:t>
                            </w:r>
                            <w:r w:rsidR="00981B9F" w:rsidRPr="0075257F">
                              <w:rPr>
                                <w:rFonts w:asciiTheme="minorHAnsi" w:hAnsiTheme="minorHAnsi" w:cs="Calibri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28516CE" wp14:editId="16C88D18">
                                  <wp:extent cx="142875" cy="142875"/>
                                  <wp:effectExtent l="19050" t="0" r="9525" b="0"/>
                                  <wp:docPr id="5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    Par mandat administratif </w:t>
                            </w:r>
                            <w:r w:rsidR="00981B9F" w:rsidRPr="0075257F">
                              <w:rPr>
                                <w:rFonts w:asciiTheme="minorHAnsi" w:hAnsiTheme="minorHAnsi" w:cs="Calibri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6D9844C" wp14:editId="01B52264">
                                  <wp:extent cx="142875" cy="142875"/>
                                  <wp:effectExtent l="19050" t="0" r="9525" b="0"/>
                                  <wp:docPr id="6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E1D26" w:rsidRPr="0075257F" w:rsidRDefault="000567DA" w:rsidP="000A77B0">
                            <w:pPr>
                              <w:spacing w:line="240" w:lineRule="auto"/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r w:rsidR="007D1E92"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Versera sa participation de 20 € le jour de l’atelier </w:t>
                            </w:r>
                            <w:r w:rsidR="007D1E92"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="00A56E76" w:rsidRPr="0075257F">
                              <w:rPr>
                                <w:rFonts w:asciiTheme="minorHAnsi" w:hAnsiTheme="minorHAnsi" w:cs="Calibri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F51472" wp14:editId="011E2326">
                                  <wp:extent cx="142875" cy="142875"/>
                                  <wp:effectExtent l="19050" t="0" r="9525" b="0"/>
                                  <wp:docPr id="9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D1E92" w:rsidRPr="0075257F" w:rsidRDefault="000567DA" w:rsidP="000A77B0">
                            <w:pPr>
                              <w:spacing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r w:rsidR="00AE1D26"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Souhaite recevoir une </w:t>
                            </w:r>
                            <w:r w:rsidR="00A56E76"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facture  </w:t>
                            </w:r>
                            <w:r w:rsidR="00A56E76" w:rsidRPr="0075257F">
                              <w:rPr>
                                <w:rFonts w:asciiTheme="minorHAnsi" w:hAnsiTheme="minorHAnsi" w:cs="Calibri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C372917" wp14:editId="6B3051B6">
                                  <wp:extent cx="142875" cy="142875"/>
                                  <wp:effectExtent l="19050" t="0" r="9525" b="0"/>
                                  <wp:docPr id="10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F4DE9" w:rsidRPr="0075257F" w:rsidRDefault="007D1E92" w:rsidP="000A77B0">
                            <w:pPr>
                              <w:spacing w:line="240" w:lineRule="auto"/>
                              <w:ind w:left="5664" w:firstLine="708"/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Signature :</w:t>
                            </w:r>
                          </w:p>
                          <w:p w:rsidR="002F70DA" w:rsidRPr="0075257F" w:rsidRDefault="002F70DA" w:rsidP="00A56E76">
                            <w:pPr>
                              <w:spacing w:line="240" w:lineRule="auto"/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DF4DE9" w:rsidRDefault="00DF4DE9" w:rsidP="00DF4DE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A re</w:t>
                            </w:r>
                            <w:r w:rsidR="002F70DA"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voyer </w:t>
                            </w:r>
                            <w:r w:rsidR="00450A2D"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par courrier à </w:t>
                            </w:r>
                            <w:r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Générations et Cultures – 61 Rue de Justice – 59000 Lille</w:t>
                            </w:r>
                          </w:p>
                          <w:p w:rsidR="009C45D5" w:rsidRPr="0075257F" w:rsidRDefault="009C45D5" w:rsidP="00DF4DE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Avant le </w:t>
                            </w:r>
                            <w:r w:rsidR="004A7A3C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13 novembre </w:t>
                            </w:r>
                            <w:r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  <w:p w:rsidR="00AE1D26" w:rsidRPr="0075257F" w:rsidRDefault="009C0AA3" w:rsidP="00DF4DE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Ou </w:t>
                            </w:r>
                            <w:r w:rsidR="00450A2D"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 xml:space="preserve">par mail à </w:t>
                            </w:r>
                            <w:r w:rsidR="00AE1D26" w:rsidRPr="0075257F">
                              <w:rPr>
                                <w:rFonts w:asciiTheme="minorHAnsi" w:hAnsiTheme="minorHAnsi" w:cs="Calibri"/>
                                <w:color w:val="000000"/>
                                <w:sz w:val="24"/>
                                <w:szCs w:val="24"/>
                              </w:rPr>
                              <w:t>marie-dominique.lacoste@generationsetcultures.fr</w:t>
                            </w:r>
                          </w:p>
                          <w:p w:rsidR="00CF1665" w:rsidRDefault="00CF16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8867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8" o:spid="_x0000_s1028" type="#_x0000_t176" style="position:absolute;left:0;text-align:left;margin-left:-49.85pt;margin-top:-14.6pt;width:533.9pt;height:602.95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" strokecolor="#943634" strokeweight="2.25pt">
                <v:textbox>
                  <w:txbxContent>
                    <w:p w:rsidR="001005D4" w:rsidRDefault="001005D4" w:rsidP="00197A00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:rsidR="00227BA8" w:rsidRDefault="00227BA8" w:rsidP="00227BA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227BA8">
                        <w:rPr>
                          <w:rFonts w:cs="Calibri"/>
                          <w:b/>
                          <w:bCs/>
                          <w:noProof/>
                          <w:color w:val="000000"/>
                          <w:sz w:val="32"/>
                          <w:szCs w:val="32"/>
                        </w:rPr>
                        <w:drawing>
                          <wp:inline distT="0" distB="0" distL="0" distR="0" wp14:anchorId="3B8BE683" wp14:editId="0116F115">
                            <wp:extent cx="2438400" cy="952500"/>
                            <wp:effectExtent l="0" t="0" r="0" b="0"/>
                            <wp:docPr id="12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 descr="fond G&amp;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7BA8" w:rsidRDefault="00227BA8" w:rsidP="00227BA8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</w:p>
                    <w:p w:rsidR="002F70DA" w:rsidRPr="002F70DA" w:rsidRDefault="00A208B7" w:rsidP="00197A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  <w:r w:rsidRPr="002F70DA">
                        <w:rPr>
                          <w:rFonts w:cs="Calibri"/>
                          <w:b/>
                          <w:bCs/>
                          <w:color w:val="000000"/>
                          <w:sz w:val="32"/>
                          <w:szCs w:val="32"/>
                        </w:rPr>
                        <w:t>Bulletin d’inscription </w:t>
                      </w:r>
                    </w:p>
                    <w:p w:rsidR="0075257F" w:rsidRDefault="009C0AA3" w:rsidP="002F70D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Atelier  </w:t>
                      </w:r>
                      <w:r w:rsidR="0075257F" w:rsidRPr="0075257F"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Visite à domicile des personnes isolées et Intergénération </w:t>
                      </w:r>
                    </w:p>
                    <w:p w:rsidR="000567DA" w:rsidRPr="0075257F" w:rsidRDefault="000567DA" w:rsidP="002F70D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11 ou 21 septembre – Métropole lilloise – Lomme et Villeneuve d’Ascq</w:t>
                      </w:r>
                    </w:p>
                    <w:p w:rsidR="002F70DA" w:rsidRPr="0075257F" w:rsidRDefault="002F70DA" w:rsidP="002F70DA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:rsidR="007D1E92" w:rsidRPr="0075257F" w:rsidRDefault="007D1E92" w:rsidP="000A77B0">
                      <w:pPr>
                        <w:spacing w:after="240"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Nom </w:t>
                      </w:r>
                      <w:r w:rsidRPr="0075257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:                                                                              </w:t>
                      </w:r>
                      <w:r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Prénom :</w:t>
                      </w:r>
                    </w:p>
                    <w:p w:rsidR="007D1E92" w:rsidRPr="0075257F" w:rsidRDefault="007D1E92" w:rsidP="000A77B0">
                      <w:pPr>
                        <w:spacing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Structure </w:t>
                      </w:r>
                      <w:r w:rsidRPr="0075257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:                                                                       </w:t>
                      </w:r>
                      <w:r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Fonction</w:t>
                      </w:r>
                      <w:r w:rsidR="00917817"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 :</w:t>
                      </w:r>
                    </w:p>
                    <w:p w:rsidR="007D1E92" w:rsidRPr="0075257F" w:rsidRDefault="007D1E92" w:rsidP="000A77B0">
                      <w:pPr>
                        <w:spacing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Téléphone </w:t>
                      </w:r>
                      <w:r w:rsidRPr="0075257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:                                                                     </w:t>
                      </w:r>
                      <w:r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Mail :</w:t>
                      </w:r>
                    </w:p>
                    <w:p w:rsidR="007D1E92" w:rsidRPr="0075257F" w:rsidRDefault="000567DA" w:rsidP="000A77B0">
                      <w:pPr>
                        <w:spacing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*</w:t>
                      </w:r>
                      <w:r w:rsidR="002F70DA"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S’inscrit à l’atelier « </w:t>
                      </w:r>
                      <w:r w:rsidR="0075257F"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Visites à domicile des personnes isolées et Intergénération</w:t>
                      </w:r>
                      <w:r w:rsidR="007D1E92"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 xml:space="preserve">» </w:t>
                      </w:r>
                    </w:p>
                    <w:p w:rsidR="007D1E92" w:rsidRPr="0075257F" w:rsidRDefault="007D1E92" w:rsidP="000A77B0">
                      <w:pPr>
                        <w:spacing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610BE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 xml:space="preserve">Le </w:t>
                      </w:r>
                      <w:r w:rsidR="000567DA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 xml:space="preserve">mardi 11 septembre 2018 </w:t>
                      </w:r>
                      <w:r w:rsidR="00981B9F" w:rsidRPr="0075257F">
                        <w:rPr>
                          <w:rFonts w:asciiTheme="minorHAnsi" w:hAnsiTheme="minorHAnsi" w:cs="Calibri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682B73AA" wp14:editId="66013412">
                            <wp:extent cx="142875" cy="142875"/>
                            <wp:effectExtent l="19050" t="0" r="9525" b="0"/>
                            <wp:docPr id="3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257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</w:t>
                      </w:r>
                      <w:r w:rsidR="000567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ou </w:t>
                      </w:r>
                      <w:r w:rsidR="005468E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</w:t>
                      </w:r>
                      <w:bookmarkStart w:id="1" w:name="_GoBack"/>
                      <w:bookmarkEnd w:id="1"/>
                      <w:r w:rsidR="000567D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le vendredi 21 septembre 2018</w:t>
                      </w:r>
                      <w:r w:rsidRPr="0075257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</w:t>
                      </w:r>
                      <w:r w:rsidR="000567DA" w:rsidRPr="0075257F">
                        <w:rPr>
                          <w:rFonts w:asciiTheme="minorHAnsi" w:hAnsiTheme="minorHAnsi" w:cs="Calibri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72D54439" wp14:editId="7AA72AC0">
                            <wp:extent cx="142875" cy="142875"/>
                            <wp:effectExtent l="19050" t="0" r="9525" b="0"/>
                            <wp:docPr id="11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257F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                            </w:t>
                      </w:r>
                    </w:p>
                    <w:p w:rsidR="007D1E92" w:rsidRPr="0075257F" w:rsidRDefault="000567DA" w:rsidP="000A77B0">
                      <w:pPr>
                        <w:spacing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*</w:t>
                      </w:r>
                      <w:r w:rsidR="007D1E92"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Joint une participation de 20 €</w:t>
                      </w:r>
                      <w:r w:rsidR="00450A2D"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 xml:space="preserve"> (incluant le déjeuner)</w:t>
                      </w:r>
                    </w:p>
                    <w:p w:rsidR="007D1E92" w:rsidRPr="0075257F" w:rsidRDefault="007D1E92" w:rsidP="000A77B0">
                      <w:pPr>
                        <w:spacing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 xml:space="preserve">Par chèque  </w:t>
                      </w:r>
                      <w:r w:rsidR="00981B9F" w:rsidRPr="0075257F">
                        <w:rPr>
                          <w:rFonts w:asciiTheme="minorHAnsi" w:hAnsiTheme="minorHAnsi" w:cs="Calibri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573790BF" wp14:editId="09B8D30C">
                            <wp:extent cx="142875" cy="142875"/>
                            <wp:effectExtent l="19050" t="0" r="9525" b="0"/>
                            <wp:docPr id="4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 xml:space="preserve">   Par virement  </w:t>
                      </w:r>
                      <w:r w:rsidR="00981B9F" w:rsidRPr="0075257F">
                        <w:rPr>
                          <w:rFonts w:asciiTheme="minorHAnsi" w:hAnsiTheme="minorHAnsi" w:cs="Calibri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128516CE" wp14:editId="16C88D18">
                            <wp:extent cx="142875" cy="142875"/>
                            <wp:effectExtent l="19050" t="0" r="9525" b="0"/>
                            <wp:docPr id="5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 xml:space="preserve">    Par mandat administratif </w:t>
                      </w:r>
                      <w:r w:rsidR="00981B9F" w:rsidRPr="0075257F">
                        <w:rPr>
                          <w:rFonts w:asciiTheme="minorHAnsi" w:hAnsiTheme="minorHAnsi" w:cs="Calibri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26D9844C" wp14:editId="01B52264">
                            <wp:extent cx="142875" cy="142875"/>
                            <wp:effectExtent l="19050" t="0" r="9525" b="0"/>
                            <wp:docPr id="6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E1D26" w:rsidRPr="0075257F" w:rsidRDefault="000567DA" w:rsidP="000A77B0">
                      <w:pPr>
                        <w:spacing w:line="240" w:lineRule="auto"/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*</w:t>
                      </w:r>
                      <w:r w:rsidR="007D1E92"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 xml:space="preserve">Versera sa participation de 20 € le jour de l’atelier </w:t>
                      </w:r>
                      <w:r w:rsidR="007D1E92"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ab/>
                      </w:r>
                      <w:r w:rsidR="00A56E76" w:rsidRPr="0075257F">
                        <w:rPr>
                          <w:rFonts w:asciiTheme="minorHAnsi" w:hAnsiTheme="minorHAnsi" w:cs="Calibri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1CF51472" wp14:editId="011E2326">
                            <wp:extent cx="142875" cy="142875"/>
                            <wp:effectExtent l="19050" t="0" r="9525" b="0"/>
                            <wp:docPr id="9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D1E92" w:rsidRPr="0075257F" w:rsidRDefault="000567DA" w:rsidP="000A77B0">
                      <w:pPr>
                        <w:spacing w:line="240" w:lineRule="aut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*</w:t>
                      </w:r>
                      <w:r w:rsidR="00AE1D26"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 xml:space="preserve">Souhaite recevoir une </w:t>
                      </w:r>
                      <w:r w:rsidR="00A56E76"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 xml:space="preserve">facture  </w:t>
                      </w:r>
                      <w:r w:rsidR="00A56E76" w:rsidRPr="0075257F">
                        <w:rPr>
                          <w:rFonts w:asciiTheme="minorHAnsi" w:hAnsiTheme="minorHAnsi" w:cs="Calibri"/>
                          <w:noProof/>
                          <w:color w:val="000000"/>
                          <w:sz w:val="24"/>
                          <w:szCs w:val="24"/>
                        </w:rPr>
                        <w:drawing>
                          <wp:inline distT="0" distB="0" distL="0" distR="0" wp14:anchorId="7C372917" wp14:editId="6B3051B6">
                            <wp:extent cx="142875" cy="142875"/>
                            <wp:effectExtent l="19050" t="0" r="9525" b="0"/>
                            <wp:docPr id="10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F4DE9" w:rsidRPr="0075257F" w:rsidRDefault="007D1E92" w:rsidP="000A77B0">
                      <w:pPr>
                        <w:spacing w:line="240" w:lineRule="auto"/>
                        <w:ind w:left="5664" w:firstLine="708"/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</w:pPr>
                      <w:r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Signature :</w:t>
                      </w:r>
                    </w:p>
                    <w:p w:rsidR="002F70DA" w:rsidRPr="0075257F" w:rsidRDefault="002F70DA" w:rsidP="00A56E76">
                      <w:pPr>
                        <w:spacing w:line="240" w:lineRule="auto"/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:rsidR="00DF4DE9" w:rsidRDefault="00DF4DE9" w:rsidP="00DF4DE9">
                      <w:pPr>
                        <w:spacing w:line="240" w:lineRule="auto"/>
                        <w:jc w:val="center"/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</w:pPr>
                      <w:r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A re</w:t>
                      </w:r>
                      <w:r w:rsidR="002F70DA"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n</w:t>
                      </w:r>
                      <w:r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 xml:space="preserve">voyer </w:t>
                      </w:r>
                      <w:r w:rsidR="00450A2D"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par courrier à </w:t>
                      </w:r>
                      <w:r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Générations et Cultures – 61 Rue de Justice – 59000 Lille</w:t>
                      </w:r>
                    </w:p>
                    <w:p w:rsidR="009C45D5" w:rsidRPr="0075257F" w:rsidRDefault="009C45D5" w:rsidP="00DF4DE9">
                      <w:pPr>
                        <w:spacing w:line="240" w:lineRule="auto"/>
                        <w:jc w:val="center"/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 xml:space="preserve">Avant le </w:t>
                      </w:r>
                      <w:r w:rsidR="004A7A3C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 xml:space="preserve">13 novembre </w:t>
                      </w:r>
                      <w:r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2017</w:t>
                      </w:r>
                    </w:p>
                    <w:p w:rsidR="00AE1D26" w:rsidRPr="0075257F" w:rsidRDefault="009C0AA3" w:rsidP="00DF4DE9">
                      <w:pPr>
                        <w:spacing w:line="240" w:lineRule="auto"/>
                        <w:jc w:val="center"/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 xml:space="preserve">Ou </w:t>
                      </w:r>
                      <w:r w:rsidR="00450A2D"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 xml:space="preserve">par mail à </w:t>
                      </w:r>
                      <w:r w:rsidR="00AE1D26" w:rsidRPr="0075257F">
                        <w:rPr>
                          <w:rFonts w:asciiTheme="minorHAnsi" w:hAnsiTheme="minorHAnsi" w:cs="Calibri"/>
                          <w:color w:val="000000"/>
                          <w:sz w:val="24"/>
                          <w:szCs w:val="24"/>
                        </w:rPr>
                        <w:t>marie-dominique.lacoste@generationsetcultures.fr</w:t>
                      </w:r>
                    </w:p>
                    <w:p w:rsidR="00CF1665" w:rsidRDefault="00CF1665"/>
                  </w:txbxContent>
                </v:textbox>
                <w10:wrap type="square" anchorx="margin"/>
              </v:shape>
            </w:pict>
          </mc:Fallback>
        </mc:AlternateContent>
      </w:r>
    </w:p>
    <w:p w:rsidR="0066351E" w:rsidRDefault="0066351E"/>
    <w:sectPr w:rsidR="0066351E" w:rsidSect="00302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44" w:rsidRDefault="00CE0844" w:rsidP="00225A76">
      <w:pPr>
        <w:spacing w:after="0" w:line="240" w:lineRule="auto"/>
      </w:pPr>
      <w:r>
        <w:separator/>
      </w:r>
    </w:p>
  </w:endnote>
  <w:endnote w:type="continuationSeparator" w:id="0">
    <w:p w:rsidR="00CE0844" w:rsidRDefault="00CE0844" w:rsidP="0022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44" w:rsidRDefault="00CE0844" w:rsidP="00225A76">
      <w:pPr>
        <w:spacing w:after="0" w:line="240" w:lineRule="auto"/>
      </w:pPr>
      <w:r>
        <w:separator/>
      </w:r>
    </w:p>
  </w:footnote>
  <w:footnote w:type="continuationSeparator" w:id="0">
    <w:p w:rsidR="00CE0844" w:rsidRDefault="00CE0844" w:rsidP="0022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D4948"/>
    <w:multiLevelType w:val="hybridMultilevel"/>
    <w:tmpl w:val="9DA2B5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 style="mso-width-relative:margin;mso-height-relative:margin" fillcolor="white" strokecolor="none [2405]">
      <v:fill color="white"/>
      <v:stroke color="none [2405]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7E"/>
    <w:rsid w:val="00052D94"/>
    <w:rsid w:val="000567DA"/>
    <w:rsid w:val="00057CBB"/>
    <w:rsid w:val="000A0F45"/>
    <w:rsid w:val="000A77B0"/>
    <w:rsid w:val="000B1CD1"/>
    <w:rsid w:val="000E0A54"/>
    <w:rsid w:val="000E73AC"/>
    <w:rsid w:val="001005D4"/>
    <w:rsid w:val="00114B68"/>
    <w:rsid w:val="0013159A"/>
    <w:rsid w:val="0019202F"/>
    <w:rsid w:val="00197A00"/>
    <w:rsid w:val="001E246D"/>
    <w:rsid w:val="00225A76"/>
    <w:rsid w:val="00226B05"/>
    <w:rsid w:val="00227BA8"/>
    <w:rsid w:val="002D438B"/>
    <w:rsid w:val="002F70DA"/>
    <w:rsid w:val="003027BE"/>
    <w:rsid w:val="003125E9"/>
    <w:rsid w:val="00312B37"/>
    <w:rsid w:val="00312F90"/>
    <w:rsid w:val="00333445"/>
    <w:rsid w:val="00340ABA"/>
    <w:rsid w:val="00397281"/>
    <w:rsid w:val="003D604C"/>
    <w:rsid w:val="00405F10"/>
    <w:rsid w:val="00435810"/>
    <w:rsid w:val="004442CE"/>
    <w:rsid w:val="00450A2D"/>
    <w:rsid w:val="004610BE"/>
    <w:rsid w:val="00467D15"/>
    <w:rsid w:val="00470C52"/>
    <w:rsid w:val="004A7A3C"/>
    <w:rsid w:val="00536E44"/>
    <w:rsid w:val="005468EC"/>
    <w:rsid w:val="005828B8"/>
    <w:rsid w:val="00584DED"/>
    <w:rsid w:val="00595770"/>
    <w:rsid w:val="005D4A77"/>
    <w:rsid w:val="005E3A9E"/>
    <w:rsid w:val="0066351E"/>
    <w:rsid w:val="00663B3F"/>
    <w:rsid w:val="00676672"/>
    <w:rsid w:val="006A2865"/>
    <w:rsid w:val="006C1558"/>
    <w:rsid w:val="006D127E"/>
    <w:rsid w:val="0075257F"/>
    <w:rsid w:val="007A2D9D"/>
    <w:rsid w:val="007C13FE"/>
    <w:rsid w:val="007D1E92"/>
    <w:rsid w:val="008038D9"/>
    <w:rsid w:val="00853F1A"/>
    <w:rsid w:val="00854CEA"/>
    <w:rsid w:val="008744C3"/>
    <w:rsid w:val="008B0989"/>
    <w:rsid w:val="008C5C3B"/>
    <w:rsid w:val="00914327"/>
    <w:rsid w:val="00917817"/>
    <w:rsid w:val="0095480E"/>
    <w:rsid w:val="00981B9F"/>
    <w:rsid w:val="009C0AA3"/>
    <w:rsid w:val="009C45D5"/>
    <w:rsid w:val="00A208B7"/>
    <w:rsid w:val="00A53C2A"/>
    <w:rsid w:val="00A56E76"/>
    <w:rsid w:val="00A71E56"/>
    <w:rsid w:val="00AE1D26"/>
    <w:rsid w:val="00AE5990"/>
    <w:rsid w:val="00B104D0"/>
    <w:rsid w:val="00B561B3"/>
    <w:rsid w:val="00BA41AD"/>
    <w:rsid w:val="00C12218"/>
    <w:rsid w:val="00C340E7"/>
    <w:rsid w:val="00C83D29"/>
    <w:rsid w:val="00CE0844"/>
    <w:rsid w:val="00CF1542"/>
    <w:rsid w:val="00CF1665"/>
    <w:rsid w:val="00D46328"/>
    <w:rsid w:val="00D6052A"/>
    <w:rsid w:val="00DA2AD0"/>
    <w:rsid w:val="00DA464B"/>
    <w:rsid w:val="00DB642D"/>
    <w:rsid w:val="00DF4DE9"/>
    <w:rsid w:val="00E7512C"/>
    <w:rsid w:val="00F27414"/>
    <w:rsid w:val="00F773EE"/>
    <w:rsid w:val="00FC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style="mso-width-relative:margin;mso-height-relative:margin" fillcolor="white" strokecolor="none [2405]">
      <v:fill color="white"/>
      <v:stroke color="none [2405]" weight="2pt"/>
    </o:shapedefaults>
    <o:shapelayout v:ext="edit">
      <o:idmap v:ext="edit" data="1"/>
    </o:shapelayout>
  </w:shapeDefaults>
  <w:decimalSymbol w:val=","/>
  <w:listSeparator w:val=";"/>
  <w15:docId w15:val="{885D6AE5-05BB-4212-907E-31F504C7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C52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12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D127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2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5A76"/>
  </w:style>
  <w:style w:type="paragraph" w:styleId="Pieddepage">
    <w:name w:val="footer"/>
    <w:basedOn w:val="Normal"/>
    <w:link w:val="PieddepageCar"/>
    <w:uiPriority w:val="99"/>
    <w:semiHidden/>
    <w:unhideWhenUsed/>
    <w:rsid w:val="0022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5A76"/>
  </w:style>
  <w:style w:type="paragraph" w:styleId="NormalWeb">
    <w:name w:val="Normal (Web)"/>
    <w:basedOn w:val="Normal"/>
    <w:uiPriority w:val="99"/>
    <w:semiHidden/>
    <w:unhideWhenUsed/>
    <w:rsid w:val="00A53C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Policepardfaut"/>
    <w:rsid w:val="00536E44"/>
  </w:style>
  <w:style w:type="paragraph" w:customStyle="1" w:styleId="Default">
    <w:name w:val="Default"/>
    <w:rsid w:val="008038D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3125E9"/>
  </w:style>
  <w:style w:type="character" w:customStyle="1" w:styleId="xbe">
    <w:name w:val="_xbe"/>
    <w:basedOn w:val="Policepardfaut"/>
    <w:rsid w:val="003125E9"/>
  </w:style>
  <w:style w:type="character" w:customStyle="1" w:styleId="A3">
    <w:name w:val="A3"/>
    <w:uiPriority w:val="99"/>
    <w:rsid w:val="00057CBB"/>
    <w:rPr>
      <w:rFonts w:cs="Minion Pro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7DC92-A2CC-4294-9F11-4B6639BC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</dc:creator>
  <cp:lastModifiedBy>Lacoste Marie Dominique</cp:lastModifiedBy>
  <cp:revision>4</cp:revision>
  <cp:lastPrinted>2015-04-24T14:09:00Z</cp:lastPrinted>
  <dcterms:created xsi:type="dcterms:W3CDTF">2018-07-11T14:23:00Z</dcterms:created>
  <dcterms:modified xsi:type="dcterms:W3CDTF">2018-07-12T13:22:00Z</dcterms:modified>
</cp:coreProperties>
</file>